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Accounts Payable Specialist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Diligent accounts payable specialist with five years processing high-volume invoices through three-way match in SAP, recognized for capturing early-payment discounts and stopping duplicate payments before they cleared.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Accounts Payable Specialist, Granite Peak Manufacturing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1,100-plus vendor invoices monthly through three-way match in SAP, holding exception rates under 3%.</w:t>
      </w:r>
    </w:p>
    <w:p>
      <w:pPr>
        <w:pStyle w:val="ListParagraph"/>
        <w:numPr>
          <w:ilvl w:val="0"/>
          <w:numId w:val="2"/>
        </w:numPr>
      </w:pPr>
      <w:r>
        <w:t xml:space="preserve">Captured $96,000 in annual early-payment discounts by prioritizing the AP queue against payment terms.</w:t>
      </w:r>
    </w:p>
    <w:p>
      <w:pPr>
        <w:pStyle w:val="ListParagraph"/>
        <w:numPr>
          <w:ilvl w:val="0"/>
          <w:numId w:val="2"/>
        </w:numPr>
      </w:pPr>
      <w:r>
        <w:t xml:space="preserve">Prevented 14 duplicate payments totaling $52,000 by tightening the invoice-entry verification step.</w:t>
      </w:r>
    </w:p>
    <w:p>
      <w:pPr>
        <w:pStyle w:val="ListParagraph"/>
        <w:numPr>
          <w:ilvl w:val="0"/>
          <w:numId w:val="2"/>
        </w:numPr>
      </w:pPr>
      <w:r>
        <w:t xml:space="preserve">Managed a 300-vendor master file, validating banking and W-9 details before releasing any payment.</w:t>
      </w:r>
    </w:p>
    <w:p>
      <w:pPr>
        <w:pStyle w:val="ListParagraph"/>
        <w:numPr>
          <w:ilvl w:val="0"/>
          <w:numId w:val="2"/>
        </w:numPr>
      </w:pPr>
      <w:r>
        <w:t xml:space="preserve">Ran weekly payment batches via ACH and check, reconciling each to the AP subledger before posting.</w:t>
      </w:r>
    </w:p>
    <w:p>
      <w:pPr>
        <w:pStyle w:val="ListParagraph"/>
        <w:numPr>
          <w:ilvl w:val="0"/>
          <w:numId w:val="2"/>
        </w:numPr>
      </w:pPr>
      <w:r>
        <w:t xml:space="preserve">Resolved roughly 25 vendor disputes monthly, clearing aged items and protecting supplier relationships.</w:t>
      </w:r>
    </w:p>
    <w:p>
      <w:pPr>
        <w:pStyle w:val="ListParagraph"/>
        <w:numPr>
          <w:ilvl w:val="0"/>
          <w:numId w:val="2"/>
        </w:numPr>
      </w:pPr>
      <w:r>
        <w:t xml:space="preserve">Cut average invoice cycle time from nine days to five by routing approvals through an automated workflow.</w:t>
      </w:r>
    </w:p>
    <w:p>
      <w:pPr>
        <w:pStyle w:val="ListParagraph"/>
        <w:numPr>
          <w:ilvl w:val="0"/>
          <w:numId w:val="2"/>
        </w:numPr>
      </w:pPr>
      <w:r>
        <w:t xml:space="preserve">Prepared month-end AP accruals and supported the close with reconciled vendor statements.</w:t>
      </w:r>
    </w:p>
    <w:p>
      <w:pPr>
        <w:tabs>
          <w:tab w:val="right" w:pos="9026"/>
        </w:tabs>
      </w:pPr>
      <w:r>
        <w:rPr>
          <w:b/>
          <w:bCs/>
        </w:rPr>
        <w:t xml:space="preserve">Accounts Payable Clerk, Summit Hospitality Group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Entered and coded around 600 invoices per month to the correct cost centers across six properties.</w:t>
      </w:r>
    </w:p>
    <w:p>
      <w:pPr>
        <w:pStyle w:val="ListParagraph"/>
        <w:numPr>
          <w:ilvl w:val="0"/>
          <w:numId w:val="2"/>
        </w:numPr>
      </w:pPr>
      <w:r>
        <w:t xml:space="preserve">Matched purchase orders, receipts, and invoices, flagging mismatches for resolution before payment.</w:t>
      </w:r>
    </w:p>
    <w:p>
      <w:pPr>
        <w:pStyle w:val="ListParagraph"/>
        <w:numPr>
          <w:ilvl w:val="0"/>
          <w:numId w:val="2"/>
        </w:numPr>
      </w:pPr>
      <w:r>
        <w:t xml:space="preserve">Processed expense reimbursements for 80 staff, verifying receipts against the company travel policy.</w:t>
      </w:r>
    </w:p>
    <w:p>
      <w:pPr>
        <w:pStyle w:val="ListParagraph"/>
        <w:numPr>
          <w:ilvl w:val="0"/>
          <w:numId w:val="2"/>
        </w:numPr>
      </w:pPr>
      <w:r>
        <w:t xml:space="preserve">Reconciled vendor statements monthly and cleared aged credits to keep the AP ledger current.</w:t>
      </w:r>
    </w:p>
    <w:p>
      <w:pPr>
        <w:pStyle w:val="ListParagraph"/>
        <w:numPr>
          <w:ilvl w:val="0"/>
          <w:numId w:val="2"/>
        </w:numPr>
      </w:pPr>
      <w:r>
        <w:t xml:space="preserve">Responded to vendor payment inquiries, resolving 90% within one business day.</w:t>
      </w:r>
    </w:p>
    <w:p>
      <w:pPr>
        <w:pStyle w:val="ListParagraph"/>
        <w:numPr>
          <w:ilvl w:val="0"/>
          <w:numId w:val="2"/>
        </w:numPr>
      </w:pPr>
      <w:r>
        <w:t xml:space="preserve">Assisted the year-end 1099 process by validating vendor tax-classification data.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Accounting</w:t>
      </w:r>
      <w:r>
        <w:rPr>
          <w:color w:val="444444"/>
        </w:rPr>
        <w:t xml:space="preserve">	2016 – 2018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SKILLS</w:t>
      </w:r>
    </w:p>
    <w:p>
      <w:r>
        <w:t xml:space="preserve">Invoice processing  ·  Three-way matching  ·  SAP accounts payable  ·  Payment runs  ·  Early-payment discounts  ·  Duplicate-payment prevention  ·  Vendor management  ·  Account reconciliation  ·  Expense report auditing  ·  1099 preparation  ·  AP automation workflows  ·  Microsoft Excel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Payable Specialist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