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Cashier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Dependable cashier with three years at high-volume grocery and big-box registers, recognized for zero-shortage drawers, fast scan rates during peak rushes, and friendly, accurate front-end service.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Lead Cashier, Neighborhood Grocery Market</w:t>
      </w:r>
      <w:r>
        <w:rPr>
          <w:color w:val="444444"/>
        </w:rPr>
        <w:t xml:space="preserve">	2023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Ran a register averaging 28 transactions per hour while keeping the cash drawer balanced to the penny across 600+ shifts.</w:t>
      </w:r>
    </w:p>
    <w:p>
      <w:pPr>
        <w:pStyle w:val="ListParagraph"/>
        <w:numPr>
          <w:ilvl w:val="0"/>
          <w:numId w:val="2"/>
        </w:numPr>
      </w:pPr>
      <w:r>
        <w:t xml:space="preserve">Processed roughly $4,500 in daily sales with a documented scan-error rate under 0.4%.</w:t>
      </w:r>
    </w:p>
    <w:p>
      <w:pPr>
        <w:pStyle w:val="ListParagraph"/>
        <w:numPr>
          <w:ilvl w:val="0"/>
          <w:numId w:val="2"/>
        </w:numPr>
      </w:pPr>
      <w:r>
        <w:t xml:space="preserve">Trained nine new front-end associates on the NCR POS, age-restricted sales, and produce lookup codes.</w:t>
      </w:r>
    </w:p>
    <w:p>
      <w:pPr>
        <w:pStyle w:val="ListParagraph"/>
        <w:numPr>
          <w:ilvl w:val="0"/>
          <w:numId w:val="2"/>
        </w:numPr>
      </w:pPr>
      <w:r>
        <w:t xml:space="preserve">Cut average checkout wait time by 25% during weekend peaks by opening express lanes proactively.</w:t>
      </w:r>
    </w:p>
    <w:p>
      <w:pPr>
        <w:pStyle w:val="ListParagraph"/>
        <w:numPr>
          <w:ilvl w:val="0"/>
          <w:numId w:val="2"/>
        </w:numPr>
      </w:pPr>
      <w:r>
        <w:t xml:space="preserve">Resolved 15 to 20 price disputes and coupon questions per shift without escalating to a manager.</w:t>
      </w:r>
    </w:p>
    <w:p>
      <w:pPr>
        <w:pStyle w:val="ListParagraph"/>
        <w:numPr>
          <w:ilvl w:val="0"/>
          <w:numId w:val="2"/>
        </w:numPr>
      </w:pPr>
      <w:r>
        <w:t xml:space="preserve">Flagged three counterfeit bills using marker and UV checks, preventing roughly $300 in losses.</w:t>
      </w:r>
    </w:p>
    <w:p>
      <w:pPr>
        <w:pStyle w:val="ListParagraph"/>
        <w:numPr>
          <w:ilvl w:val="0"/>
          <w:numId w:val="2"/>
        </w:numPr>
      </w:pPr>
      <w:r>
        <w:t xml:space="preserve">Maintained a 96% positive rating on post-purchase customer-experience surveys for the front end.</w:t>
      </w:r>
    </w:p>
    <w:p>
      <w:pPr>
        <w:tabs>
          <w:tab w:val="right" w:pos="9026"/>
        </w:tabs>
      </w:pPr>
      <w:r>
        <w:rPr>
          <w:b/>
          <w:bCs/>
        </w:rPr>
        <w:t xml:space="preserve">Cashier, Regional Discount Retailer</w:t>
      </w:r>
      <w:r>
        <w:rPr>
          <w:color w:val="444444"/>
        </w:rPr>
        <w:t xml:space="preserve">	2021 – 2023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Scanned and bagged orders averaging 32 items each while upholding a 99.6% drawer-accuracy standard.</w:t>
      </w:r>
    </w:p>
    <w:p>
      <w:pPr>
        <w:pStyle w:val="ListParagraph"/>
        <w:numPr>
          <w:ilvl w:val="0"/>
          <w:numId w:val="2"/>
        </w:numPr>
      </w:pPr>
      <w:r>
        <w:t xml:space="preserve">Handled cash, EBT, gift cards, and contactless payments on a Verifone terminal with no chargeback errors.</w:t>
      </w:r>
    </w:p>
    <w:p>
      <w:pPr>
        <w:pStyle w:val="ListParagraph"/>
        <w:numPr>
          <w:ilvl w:val="0"/>
          <w:numId w:val="2"/>
        </w:numPr>
      </w:pPr>
      <w:r>
        <w:t xml:space="preserve">Promoted store loyalty sign-ups at checkout, converting 18% of eligible customers per shift.</w:t>
      </w:r>
    </w:p>
    <w:p>
      <w:pPr>
        <w:pStyle w:val="ListParagraph"/>
        <w:numPr>
          <w:ilvl w:val="0"/>
          <w:numId w:val="2"/>
        </w:numPr>
      </w:pPr>
      <w:r>
        <w:t xml:space="preserve">Counted down and reconciled the drawer at close, completing the cash-office handoff within 10 minutes.</w:t>
      </w:r>
    </w:p>
    <w:p>
      <w:pPr>
        <w:pStyle w:val="ListParagraph"/>
        <w:numPr>
          <w:ilvl w:val="0"/>
          <w:numId w:val="2"/>
        </w:numPr>
      </w:pPr>
      <w:r>
        <w:t xml:space="preserve">Covered self-checkout supervision for up to six lanes, clearing item-not-found holds in under 30 seconds.</w:t>
      </w:r>
    </w:p>
    <w:p>
      <w:pPr>
        <w:pStyle w:val="ListParagraph"/>
        <w:numPr>
          <w:ilvl w:val="0"/>
          <w:numId w:val="2"/>
        </w:numPr>
      </w:pPr>
      <w:r>
        <w:t xml:space="preserve">Earned Employee of the Month twice for attendance and accuracy over a 14-month period.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2017 – 2021</w:t>
      </w:r>
    </w:p>
    <w:p>
      <w:r>
        <w:rPr>
          <w:color w:val="444444"/>
        </w:rPr>
        <w:t xml:space="preserve">City High School — City, ST</w:t>
      </w:r>
    </w:p>
    <w:p>
      <w:pPr>
        <w:pStyle w:val="Heading2"/>
      </w:pPr>
      <w:r>
        <w:t xml:space="preserve">Skills</w:t>
      </w:r>
    </w:p>
    <w:p>
      <w:r>
        <w:t xml:space="preserve">Cash-drawer balancing  ·  POS operation  ·  Payment processing  ·  Customer service  ·  Transaction speed  ·  Loss prevention  ·  Age-restricted sales  ·  Loyalty program enrollment  ·  Returns and exchanges  ·  Product lookup codes  ·  Cash-office handoff  ·  Bilingual service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Cashier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