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DevOps Engineer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DevOps engineer with six years automating delivery on AWS and Kubernetes, expert in Terraform, Docker, and CI/CD pipelines, with a record of faster deploys, lower change-failure rates, and self-healing infrastructure.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DevOps Engineer, Cloudpeak Engineering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Raised deployment frequency from weekly to 30-plus times per day by rebuilding the CI/CD pipeline in GitHub Actions and Argo CD.</w:t>
      </w:r>
    </w:p>
    <w:p>
      <w:pPr>
        <w:pStyle w:val="ListParagraph"/>
        <w:numPr>
          <w:ilvl w:val="0"/>
          <w:numId w:val="2"/>
        </w:numPr>
      </w:pPr>
      <w:r>
        <w:t xml:space="preserve">Cut lead time from commit to production from 3 days to under 20 minutes with automated test and rollout gates.</w:t>
      </w:r>
    </w:p>
    <w:p>
      <w:pPr>
        <w:pStyle w:val="ListParagraph"/>
        <w:numPr>
          <w:ilvl w:val="0"/>
          <w:numId w:val="2"/>
        </w:numPr>
      </w:pPr>
      <w:r>
        <w:t xml:space="preserve">Lowered change-failure rate from 14% to 3% by adding canary releases and automated rollback triggers.</w:t>
      </w:r>
    </w:p>
    <w:p>
      <w:pPr>
        <w:pStyle w:val="ListParagraph"/>
        <w:numPr>
          <w:ilvl w:val="0"/>
          <w:numId w:val="2"/>
        </w:numPr>
      </w:pPr>
      <w:r>
        <w:t xml:space="preserve">Migrated 45 services to Kubernetes, improving resource utilization 40% and cutting cloud spend $22K monthly.</w:t>
      </w:r>
    </w:p>
    <w:p>
      <w:pPr>
        <w:pStyle w:val="ListParagraph"/>
        <w:numPr>
          <w:ilvl w:val="0"/>
          <w:numId w:val="2"/>
        </w:numPr>
      </w:pPr>
      <w:r>
        <w:t xml:space="preserve">Codified all infrastructure in Terraform, replacing manual provisioning and eliminating config drift across three environments.</w:t>
      </w:r>
    </w:p>
    <w:p>
      <w:pPr>
        <w:pStyle w:val="ListParagraph"/>
        <w:numPr>
          <w:ilvl w:val="0"/>
          <w:numId w:val="2"/>
        </w:numPr>
      </w:pPr>
      <w:r>
        <w:t xml:space="preserve">Built Prometheus and Grafana observability that reduced mean time to recovery from 70 minutes to 18.</w:t>
      </w:r>
    </w:p>
    <w:p>
      <w:pPr>
        <w:pStyle w:val="ListParagraph"/>
        <w:numPr>
          <w:ilvl w:val="0"/>
          <w:numId w:val="2"/>
        </w:numPr>
      </w:pPr>
      <w:r>
        <w:t xml:space="preserve">Implemented secrets management with Vault, removing 200-plus hard-coded credentials from repositories.</w:t>
      </w:r>
    </w:p>
    <w:p>
      <w:pPr>
        <w:tabs>
          <w:tab w:val="right" w:pos="9026"/>
        </w:tabs>
      </w:pPr>
      <w:r>
        <w:rPr>
          <w:b/>
          <w:bCs/>
        </w:rPr>
        <w:t xml:space="preserve">Site Reliability / Build Engineer, Ironbridge Systems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Containerized a legacy monolith with Docker, cutting environment-setup time from a day to 15 minutes.</w:t>
      </w:r>
    </w:p>
    <w:p>
      <w:pPr>
        <w:pStyle w:val="ListParagraph"/>
        <w:numPr>
          <w:ilvl w:val="0"/>
          <w:numId w:val="2"/>
        </w:numPr>
      </w:pPr>
      <w:r>
        <w:t xml:space="preserve">Automated nightly database backups and restores, achieving a verified 99.99% backup success rate.</w:t>
      </w:r>
    </w:p>
    <w:p>
      <w:pPr>
        <w:pStyle w:val="ListParagraph"/>
        <w:numPr>
          <w:ilvl w:val="0"/>
          <w:numId w:val="2"/>
        </w:numPr>
      </w:pPr>
      <w:r>
        <w:t xml:space="preserve">Reduced average build time from 28 minutes to 9 by caching layers and parallelizing the test suite.</w:t>
      </w:r>
    </w:p>
    <w:p>
      <w:pPr>
        <w:pStyle w:val="ListParagraph"/>
        <w:numPr>
          <w:ilvl w:val="0"/>
          <w:numId w:val="2"/>
        </w:numPr>
      </w:pPr>
      <w:r>
        <w:t xml:space="preserve">Set up autoscaling on AWS that handled a 6x traffic spike during a launch with no downtime.</w:t>
      </w:r>
    </w:p>
    <w:p>
      <w:pPr>
        <w:pStyle w:val="ListParagraph"/>
        <w:numPr>
          <w:ilvl w:val="0"/>
          <w:numId w:val="2"/>
        </w:numPr>
      </w:pPr>
      <w:r>
        <w:t xml:space="preserve">Wrote runbooks and on-call alerts that cut paging noise 55% by suppressing non-actionable signals.</w:t>
      </w:r>
    </w:p>
    <w:p>
      <w:pPr>
        <w:pStyle w:val="ListParagraph"/>
        <w:numPr>
          <w:ilvl w:val="0"/>
          <w:numId w:val="2"/>
        </w:numPr>
      </w:pPr>
      <w:r>
        <w:t xml:space="preserve">Standardized logging across 20 services, making cross-service incident debugging far faster.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Computer Engineering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Certified Kubernetes Administrator (CKA)  ·  AWS Certified Solutions Architect – Associate</w:t>
      </w:r>
    </w:p>
    <w:p>
      <w:pPr>
        <w:pStyle w:val="Heading2"/>
      </w:pPr>
      <w:r>
        <w:t xml:space="preserve">SKILLS</w:t>
      </w:r>
    </w:p>
    <w:p>
      <w:r>
        <w:t xml:space="preserve">Kubernetes  ·  Terraform  ·  Docker  ·  CI/CD pipelines  ·  AWS  ·  Argo CD and GitOps  ·  Prometheus and Grafana  ·  Infrastructure as code  ·  Bash and Python scripting  ·  Secrets management (Vault)  ·  Linux administration  ·  Incident response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DevOps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