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QA Tester</w:t>
      </w:r>
    </w:p>
    <w:p>
      <w:pPr>
        <w:jc w:val="left"/>
      </w:pPr>
      <w:r>
        <w:rPr>
          <w:color w:val="444444"/>
        </w:rPr>
        <w:t xml:space="preserve">(555) 010-0000  ·  you@example.com  ·  City, ST  ·  linkedin.com/in/your-name</w:t>
      </w:r>
    </w:p>
    <w:p>
      <w:pPr>
        <w:pStyle w:val="Heading2"/>
      </w:pPr>
      <w:r>
        <w:t xml:space="preserve">SUMMARY</w:t>
      </w:r>
    </w:p>
    <w:p>
      <w:r>
        <w:t xml:space="preserve">QA tester with five years across manual and automated testing, skilled in Selenium and Cypress, focused on catching defects before release, writing reliable regression suites, and keeping escape rates low on fast-moving web products.</w:t>
      </w:r>
    </w:p>
    <w:p>
      <w:pPr>
        <w:pStyle w:val="Heading2"/>
      </w:pPr>
      <w:r>
        <w:t xml:space="preserve">EXPERIENCE</w:t>
      </w:r>
    </w:p>
    <w:p>
      <w:pPr>
        <w:tabs>
          <w:tab w:val="right" w:pos="9026"/>
        </w:tabs>
      </w:pPr>
      <w:r>
        <w:rPr>
          <w:b/>
          <w:bCs/>
        </w:rPr>
        <w:t xml:space="preserve">QA Automation Engineer, Brightline Software QA</w:t>
      </w:r>
      <w:r>
        <w:rPr>
          <w:color w:val="444444"/>
        </w:rPr>
        <w:t xml:space="preserve">	2021 – Present</w:t>
      </w:r>
    </w:p>
    <w:p>
      <w:r>
        <w:rPr>
          <w:i/>
          <w:iCs/>
          <w:color w:val="444444"/>
        </w:rPr>
        <w:t xml:space="preserve">City, ST</w:t>
      </w:r>
    </w:p>
    <w:p>
      <w:pPr>
        <w:pStyle w:val="ListParagraph"/>
        <w:numPr>
          <w:ilvl w:val="0"/>
          <w:numId w:val="2"/>
        </w:numPr>
      </w:pPr>
      <w:r>
        <w:t xml:space="preserve">Built a Cypress regression suite of 320 tests that cut a four-hour manual pass to a 22-minute automated run.</w:t>
      </w:r>
    </w:p>
    <w:p>
      <w:pPr>
        <w:pStyle w:val="ListParagraph"/>
        <w:numPr>
          <w:ilvl w:val="0"/>
          <w:numId w:val="2"/>
        </w:numPr>
      </w:pPr>
      <w:r>
        <w:t xml:space="preserve">Lowered the defect-escape rate to production from 9% to 2% over three release cycles.</w:t>
      </w:r>
    </w:p>
    <w:p>
      <w:pPr>
        <w:pStyle w:val="ListParagraph"/>
        <w:numPr>
          <w:ilvl w:val="0"/>
          <w:numId w:val="2"/>
        </w:numPr>
      </w:pPr>
      <w:r>
        <w:t xml:space="preserve">Caught a payment-rounding bug pre-release that would have over-charged an estimated 8,000 customers.</w:t>
      </w:r>
    </w:p>
    <w:p>
      <w:pPr>
        <w:pStyle w:val="ListParagraph"/>
        <w:numPr>
          <w:ilvl w:val="0"/>
          <w:numId w:val="2"/>
        </w:numPr>
      </w:pPr>
      <w:r>
        <w:t xml:space="preserve">Integrated tests into the CI pipeline so every pull request ran 320 checks before merge.</w:t>
      </w:r>
    </w:p>
    <w:p>
      <w:pPr>
        <w:pStyle w:val="ListParagraph"/>
        <w:numPr>
          <w:ilvl w:val="0"/>
          <w:numId w:val="2"/>
        </w:numPr>
      </w:pPr>
      <w:r>
        <w:t xml:space="preserve">Raised automated test coverage on critical user flows from 45% to 88% across two quarters.</w:t>
      </w:r>
    </w:p>
    <w:p>
      <w:pPr>
        <w:pStyle w:val="ListParagraph"/>
        <w:numPr>
          <w:ilvl w:val="0"/>
          <w:numId w:val="2"/>
        </w:numPr>
      </w:pPr>
      <w:r>
        <w:t xml:space="preserve">Wrote 150 detailed bug reports with reproduction steps that cut developer clarification time in half.</w:t>
      </w:r>
    </w:p>
    <w:p>
      <w:pPr>
        <w:pStyle w:val="ListParagraph"/>
        <w:numPr>
          <w:ilvl w:val="0"/>
          <w:numId w:val="2"/>
        </w:numPr>
      </w:pPr>
      <w:r>
        <w:t xml:space="preserve">Reduced regression-cycle time from two days to four hours, helping the team ship weekly instead of monthly.</w:t>
      </w:r>
    </w:p>
    <w:p>
      <w:pPr>
        <w:tabs>
          <w:tab w:val="right" w:pos="9026"/>
        </w:tabs>
      </w:pPr>
      <w:r>
        <w:rPr>
          <w:b/>
          <w:bCs/>
        </w:rPr>
        <w:t xml:space="preserve">QA Tester, Cedar Valley Apps</w:t>
      </w:r>
      <w:r>
        <w:rPr>
          <w:color w:val="444444"/>
        </w:rPr>
        <w:t xml:space="preserve">	2019 – 2021</w:t>
      </w:r>
    </w:p>
    <w:p>
      <w:r>
        <w:rPr>
          <w:i/>
          <w:iCs/>
          <w:color w:val="444444"/>
        </w:rPr>
        <w:t xml:space="preserve">City, ST</w:t>
      </w:r>
    </w:p>
    <w:p>
      <w:pPr>
        <w:pStyle w:val="ListParagraph"/>
        <w:numPr>
          <w:ilvl w:val="0"/>
          <w:numId w:val="2"/>
        </w:numPr>
      </w:pPr>
      <w:r>
        <w:t xml:space="preserve">Executed manual test cases across web and mobile for 12 releases with documented pass/fail evidence.</w:t>
      </w:r>
    </w:p>
    <w:p>
      <w:pPr>
        <w:pStyle w:val="ListParagraph"/>
        <w:numPr>
          <w:ilvl w:val="0"/>
          <w:numId w:val="2"/>
        </w:numPr>
      </w:pPr>
      <w:r>
        <w:t xml:space="preserve">Authored a 200-case test plan that became the team's reusable regression baseline.</w:t>
      </w:r>
    </w:p>
    <w:p>
      <w:pPr>
        <w:pStyle w:val="ListParagraph"/>
        <w:numPr>
          <w:ilvl w:val="0"/>
          <w:numId w:val="2"/>
        </w:numPr>
      </w:pPr>
      <w:r>
        <w:t xml:space="preserve">Found and logged 600-plus defects in Jira, prioritizing by severity and reproduction frequency.</w:t>
      </w:r>
    </w:p>
    <w:p>
      <w:pPr>
        <w:pStyle w:val="ListParagraph"/>
        <w:numPr>
          <w:ilvl w:val="0"/>
          <w:numId w:val="2"/>
        </w:numPr>
      </w:pPr>
      <w:r>
        <w:t xml:space="preserve">Performed cross-browser and cross-device testing that eliminated three launch-blocking layout bugs.</w:t>
      </w:r>
    </w:p>
    <w:p>
      <w:pPr>
        <w:pStyle w:val="ListParagraph"/>
        <w:numPr>
          <w:ilvl w:val="0"/>
          <w:numId w:val="2"/>
        </w:numPr>
      </w:pPr>
      <w:r>
        <w:t xml:space="preserve">Verified bug fixes and ran exploratory sessions that surfaced 40 edge-case issues automation missed.</w:t>
      </w:r>
    </w:p>
    <w:p>
      <w:pPr>
        <w:pStyle w:val="ListParagraph"/>
        <w:numPr>
          <w:ilvl w:val="0"/>
          <w:numId w:val="2"/>
        </w:numPr>
      </w:pPr>
      <w:r>
        <w:t xml:space="preserve">Created QA sign-off checklists that reduced post-release hotfixes 50% over a year.</w:t>
      </w:r>
    </w:p>
    <w:p>
      <w:pPr>
        <w:pStyle w:val="Heading2"/>
      </w:pPr>
      <w:r>
        <w:t xml:space="preserve">EDUCATION</w:t>
      </w:r>
    </w:p>
    <w:p>
      <w:pPr>
        <w:tabs>
          <w:tab w:val="right" w:pos="9026"/>
        </w:tabs>
      </w:pPr>
      <w:r>
        <w:rPr>
          <w:b/>
          <w:bCs/>
        </w:rPr>
        <w:t xml:space="preserve">Bachelor of Science in Information Systems</w:t>
      </w:r>
      <w:r>
        <w:rPr>
          <w:color w:val="444444"/>
        </w:rPr>
        <w:t xml:space="preserve">	2015 – 2019</w:t>
      </w:r>
    </w:p>
    <w:p>
      <w:r>
        <w:rPr>
          <w:color w:val="444444"/>
        </w:rPr>
        <w:t xml:space="preserve">State University — City, ST</w:t>
      </w:r>
    </w:p>
    <w:p>
      <w:pPr>
        <w:pStyle w:val="Heading2"/>
      </w:pPr>
      <w:r>
        <w:t xml:space="preserve">CERTIFICATIONS &amp; LICENSES</w:t>
      </w:r>
    </w:p>
    <w:p>
      <w:r>
        <w:t xml:space="preserve">ISTQB Certified Tester Foundation Level</w:t>
      </w:r>
    </w:p>
    <w:p>
      <w:pPr>
        <w:pStyle w:val="Heading2"/>
      </w:pPr>
      <w:r>
        <w:t xml:space="preserve">SKILLS</w:t>
      </w:r>
    </w:p>
    <w:p>
      <w:r>
        <w:t xml:space="preserve">Test automation  ·  Selenium  ·  Cypress  ·  Manual testing  ·  Test case design  ·  Jira and bug tracking  ·  Regression testing  ·  API testing  ·  CI integration  ·  Cross-browser testing  ·  Defect-metric reporting  ·  Agile collaboration</w:t>
      </w:r>
    </w:p>
    <w:sectPr>
      <w:pgSz w:w="12240" w:h="15840" w:orient="portrait"/>
      <w:pgMar w:top="720" w:right="720" w:bottom="720" w:left="720" w:header="708" w:footer="708" w:gutter="0"/>
      <w:pgNumType/>
      <w:cols w:num="1"/>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59"/>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11111"/>
        <w:sz w:val="20"/>
        <w:szCs w:val="20"/>
      </w:rPr>
    </w:rPrDefault>
    <w:pPrDefault>
      <w:pPr>
        <w:spacing w:after="80" w:line="252"/>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40"/>
      <w:jc w:val="left"/>
    </w:pPr>
    <w:rPr>
      <w:rFonts w:ascii="Calibri" w:cs="Calibri" w:eastAsia="Calibri" w:hAnsi="Calibri"/>
      <w:b/>
      <w:bCs/>
      <w:color w:val="111111"/>
      <w:sz w:val="36"/>
      <w:szCs w:val="36"/>
    </w:rPr>
  </w:style>
  <w:style w:type="paragraph" w:styleId="Heading2">
    <w:name w:val="Heading 2"/>
    <w:basedOn w:val="Normal"/>
    <w:next w:val="Normal"/>
    <w:qFormat/>
    <w:pPr>
      <w:spacing w:after="60" w:before="200"/>
    </w:pPr>
    <w:rPr>
      <w:rFonts w:ascii="Calibri" w:cs="Calibri" w:eastAsia="Calibri" w:hAnsi="Calibri"/>
      <w:b/>
      <w:bCs/>
      <w:caps/>
      <w:color w:val="37415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 Tester — Resume</dc:title>
  <dc:creator>Truly-Free Resume Corner</dc:creator>
  <dc:description>ATS-safe resume — generated client-side, no sign-up, no watermark.</dc:description>
  <cp:lastModifiedBy>Un-named</cp:lastModifiedBy>
  <cp:revision>1</cp:revision>
  <dcterms:created xsi:type="dcterms:W3CDTF">2026-06-12T00:00:00Z</dcterms:created>
  <dcterms:modified xsi:type="dcterms:W3CDTF">2026-06-12T00:00:00Z</dcterms:modified>
</cp:coreProperties>
</file>

<file path=docProps/custom.xml><?xml version="1.0" encoding="utf-8"?>
<Properties xmlns="http://schemas.openxmlformats.org/officeDocument/2006/custom-properties" xmlns:vt="http://schemas.openxmlformats.org/officeDocument/2006/docPropsVTypes"/>
</file>