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Server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Attentive restaurant server with four years in full-service and fine-dining rooms, fast on Toast and Aloha POS, with a steady record of large sections, high average checks, and strong upselling on wine and specials.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Server, Downtown Bistro</w:t>
      </w:r>
      <w:r>
        <w:rPr>
          <w:color w:val="444444"/>
        </w:rPr>
        <w:t xml:space="preserve">	2023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Handled a 6-table section turning 45 to 60 covers per dinner shift while averaging a $58 check.</w:t>
      </w:r>
    </w:p>
    <w:p>
      <w:pPr>
        <w:pStyle w:val="ListParagraph"/>
        <w:numPr>
          <w:ilvl w:val="0"/>
          <w:numId w:val="2"/>
        </w:numPr>
      </w:pPr>
      <w:r>
        <w:t xml:space="preserve">Drove $1,400 to $1,800 in food and beverage sales per shift, ranking top-three among 18 servers.</w:t>
      </w:r>
    </w:p>
    <w:p>
      <w:pPr>
        <w:pStyle w:val="ListParagraph"/>
        <w:numPr>
          <w:ilvl w:val="0"/>
          <w:numId w:val="2"/>
        </w:numPr>
      </w:pPr>
      <w:r>
        <w:t xml:space="preserve">Lifted dessert and after-dinner-drink attach rate to 35% by suggestive selling each table.</w:t>
      </w:r>
    </w:p>
    <w:p>
      <w:pPr>
        <w:pStyle w:val="ListParagraph"/>
        <w:numPr>
          <w:ilvl w:val="0"/>
          <w:numId w:val="2"/>
        </w:numPr>
      </w:pPr>
      <w:r>
        <w:t xml:space="preserve">Ran the Toast POS for ordering, course firing, and split checks with no comp errors over 12 months.</w:t>
      </w:r>
    </w:p>
    <w:p>
      <w:pPr>
        <w:pStyle w:val="ListParagraph"/>
        <w:numPr>
          <w:ilvl w:val="0"/>
          <w:numId w:val="2"/>
        </w:numPr>
      </w:pPr>
      <w:r>
        <w:t xml:space="preserve">Memorized a rotating menu of 40 dishes plus allergens, fielding dietary questions tableside.</w:t>
      </w:r>
    </w:p>
    <w:p>
      <w:pPr>
        <w:pStyle w:val="ListParagraph"/>
        <w:numPr>
          <w:ilvl w:val="0"/>
          <w:numId w:val="2"/>
        </w:numPr>
      </w:pPr>
      <w:r>
        <w:t xml:space="preserve">Trained five new servers on steps of service, table numbering, and the wine-by-the-glass list.</w:t>
      </w:r>
    </w:p>
    <w:p>
      <w:pPr>
        <w:pStyle w:val="ListParagraph"/>
        <w:numPr>
          <w:ilvl w:val="0"/>
          <w:numId w:val="2"/>
        </w:numPr>
      </w:pPr>
      <w:r>
        <w:t xml:space="preserve">Maintained a 4.8-star average across guest surveys mentioning attentiveness and pacing.</w:t>
      </w:r>
    </w:p>
    <w:p>
      <w:pPr>
        <w:tabs>
          <w:tab w:val="right" w:pos="9026"/>
        </w:tabs>
      </w:pPr>
      <w:r>
        <w:rPr>
          <w:b/>
          <w:bCs/>
        </w:rPr>
        <w:t xml:space="preserve">Server, Lakeside Grill</w:t>
      </w:r>
      <w:r>
        <w:rPr>
          <w:color w:val="444444"/>
        </w:rPr>
        <w:t xml:space="preserve">	2021 – 2023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Served high-volume weekend brunches of 70+ covers per shift on the Aloha POS without ticket backups.</w:t>
      </w:r>
    </w:p>
    <w:p>
      <w:pPr>
        <w:pStyle w:val="ListParagraph"/>
        <w:numPr>
          <w:ilvl w:val="0"/>
          <w:numId w:val="2"/>
        </w:numPr>
      </w:pPr>
      <w:r>
        <w:t xml:space="preserve">Coordinated with the kitchen on fire times to keep food-running delays under four minutes.</w:t>
      </w:r>
    </w:p>
    <w:p>
      <w:pPr>
        <w:pStyle w:val="ListParagraph"/>
        <w:numPr>
          <w:ilvl w:val="0"/>
          <w:numId w:val="2"/>
        </w:numPr>
      </w:pPr>
      <w:r>
        <w:t xml:space="preserve">Upsold craft cocktails and appetizers, raising average per-guest spend by $9.</w:t>
      </w:r>
    </w:p>
    <w:p>
      <w:pPr>
        <w:pStyle w:val="ListParagraph"/>
        <w:numPr>
          <w:ilvl w:val="0"/>
          <w:numId w:val="2"/>
        </w:numPr>
      </w:pPr>
      <w:r>
        <w:t xml:space="preserve">Handled cash and card tip-outs and reconciled the server bank accurately each close.</w:t>
      </w:r>
    </w:p>
    <w:p>
      <w:pPr>
        <w:pStyle w:val="ListParagraph"/>
        <w:numPr>
          <w:ilvl w:val="0"/>
          <w:numId w:val="2"/>
        </w:numPr>
      </w:pPr>
      <w:r>
        <w:t xml:space="preserve">Covered host and busser duties during short-staffed shifts to keep the room turning.</w:t>
      </w:r>
    </w:p>
    <w:p>
      <w:pPr>
        <w:pStyle w:val="ListParagraph"/>
        <w:numPr>
          <w:ilvl w:val="0"/>
          <w:numId w:val="2"/>
        </w:numPr>
      </w:pPr>
      <w:r>
        <w:t xml:space="preserve">Resolved guest complaints tableside, retaining diners and limiting comped checks to under 1% of sales.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Associate of Arts in Hospitality</w:t>
      </w:r>
      <w:r>
        <w:rPr>
          <w:color w:val="444444"/>
        </w:rPr>
        <w:t xml:space="preserve">	2019 – 2021</w:t>
      </w:r>
    </w:p>
    <w:p>
      <w:r>
        <w:rPr>
          <w:color w:val="444444"/>
        </w:rPr>
        <w:t xml:space="preserve">Community College — City, ST</w:t>
      </w:r>
    </w:p>
    <w:p>
      <w:pPr>
        <w:pStyle w:val="Heading2"/>
      </w:pPr>
      <w:r>
        <w:t xml:space="preserve">SKILLS</w:t>
      </w:r>
    </w:p>
    <w:p>
      <w:r>
        <w:t xml:space="preserve">Steps of service  ·  POS operation  ·  Upselling  ·  Menu and allergen knowledge  ·  Section management  ·  Wine service  ·  Guest recovery  ·  Cash and tip reconciliation  ·  Kitchen coordination  ·  Team service  ·  Suggestive selling  ·  Reservation and section setup</w:t>
      </w:r>
    </w:p>
    <w:sectPr>
      <w:pgSz w:w="12240" w:h="15840" w:orient="portrait"/>
      <w:pgMar w:top="720" w:right="720" w:bottom="720" w:left="72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0"/>
        <w:szCs w:val="20"/>
      </w:rPr>
    </w:rPrDefault>
    <w:pPrDefault>
      <w:pPr>
        <w:spacing w:after="80" w:line="252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Calibri" w:cs="Calibri" w:eastAsia="Calibri" w:hAnsi="Calibri"/>
      <w:b/>
      <w:bCs/>
      <w:caps/>
      <w:color w:val="37415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