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Your Name</w:t>
      </w:r>
    </w:p>
    <w:p>
      <w:pPr>
        <w:jc w:val="left"/>
      </w:pPr>
      <w:r>
        <w:rPr>
          <w:i/>
          <w:iCs/>
        </w:rPr>
        <w:t xml:space="preserve">Dense, Single-Page Generalist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Tightly packed profile built to fit a full career onto one page without crowding, surfacing breadth across functions while preserving clean spacing.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Your Job Title, Most Recent Employer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Combine related wins into one line when each still keeps a distinct measurable result.</w:t>
      </w:r>
    </w:p>
    <w:p>
      <w:pPr>
        <w:pStyle w:val="ListParagraph"/>
        <w:numPr>
          <w:ilvl w:val="0"/>
          <w:numId w:val="2"/>
        </w:numPr>
      </w:pPr>
      <w:r>
        <w:t xml:space="preserve">Lead with the function, then the outcome, to keep scannable density across the page.</w:t>
      </w:r>
    </w:p>
    <w:p>
      <w:pPr>
        <w:pStyle w:val="ListParagraph"/>
        <w:numPr>
          <w:ilvl w:val="0"/>
          <w:numId w:val="2"/>
        </w:numPr>
      </w:pPr>
      <w:r>
        <w:t xml:space="preserve">Cut articles and connectors that add length without adding meaning to the claim.</w:t>
      </w:r>
    </w:p>
    <w:p>
      <w:pPr>
        <w:pStyle w:val="ListParagraph"/>
        <w:numPr>
          <w:ilvl w:val="0"/>
          <w:numId w:val="2"/>
        </w:numPr>
      </w:pPr>
      <w:r>
        <w:t xml:space="preserve">Group similar tools together so the keyword footprint stays wide but stays brief.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Diploma or Associate Degree</w:t>
      </w:r>
      <w:r>
        <w:rPr>
          <w:color w:val="444444"/>
        </w:rPr>
        <w:t xml:space="preserve">	2018 – 2022</w:t>
      </w:r>
    </w:p>
    <w:p>
      <w:r>
        <w:rPr>
          <w:color w:val="444444"/>
        </w:rPr>
        <w:t xml:space="preserve">Your School or University — City, ST</w:t>
      </w:r>
    </w:p>
    <w:p>
      <w:pPr>
        <w:pStyle w:val="Heading2"/>
      </w:pPr>
      <w:r>
        <w:t xml:space="preserve">SKILLS</w:t>
      </w:r>
    </w:p>
    <w:p>
      <w:r>
        <w:t xml:space="preserve">Multitasking  ·  Inventory tracking  ·  Scheduling  ·  Customer support  ·  Cost control</w:t>
      </w:r>
    </w:p>
    <w:sectPr>
      <w:pgSz w:w="12240" w:h="15840" w:orient="portrait"/>
      <w:pgMar w:top="720" w:right="720" w:bottom="720" w:left="72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0"/>
        <w:szCs w:val="20"/>
      </w:rPr>
    </w:rPrDefault>
    <w:pPrDefault>
      <w:pPr>
        <w:spacing w:after="80" w:line="252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Calibri" w:cs="Calibri" w:eastAsia="Calibri" w:hAnsi="Calibri"/>
      <w:b/>
      <w:bCs/>
      <w:caps/>
      <w:color w:val="37415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