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Your Name</w:t>
      </w:r>
    </w:p>
    <w:p>
      <w:pPr>
        <w:jc w:val="center"/>
      </w:pPr>
      <w:r>
        <w:rPr>
          <w:i/>
          <w:iCs/>
        </w:rPr>
        <w:t xml:space="preserve">Forward-Looking Specialist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Energetic contributor framing recent impact and momentum, pairing a clear specialty with the measurable outcomes hiring managers scan for first.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Your Job Title, Most Recent Employer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Open with the metric that moved most under your ownership and the timeframe behind it.</w:t>
      </w:r>
    </w:p>
    <w:p>
      <w:pPr>
        <w:pStyle w:val="ListParagraph"/>
        <w:numPr>
          <w:ilvl w:val="0"/>
          <w:numId w:val="2"/>
        </w:numPr>
      </w:pPr>
      <w:r>
        <w:t xml:space="preserve">Connect each contribution to a business goal like revenue, retention, or cycle time.</w:t>
      </w:r>
    </w:p>
    <w:p>
      <w:pPr>
        <w:pStyle w:val="ListParagraph"/>
        <w:numPr>
          <w:ilvl w:val="0"/>
          <w:numId w:val="2"/>
        </w:numPr>
      </w:pPr>
      <w:r>
        <w:t xml:space="preserve">Highlight a cross-functional collaboration and the concrete result it produced.</w:t>
      </w:r>
    </w:p>
    <w:p>
      <w:pPr>
        <w:pStyle w:val="ListParagraph"/>
        <w:numPr>
          <w:ilvl w:val="0"/>
          <w:numId w:val="2"/>
        </w:numPr>
      </w:pPr>
      <w:r>
        <w:t xml:space="preserve">Reference modern tooling or platforms relevant to the role you are targeting.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Degree or Certification Program</w:t>
      </w:r>
      <w:r>
        <w:rPr>
          <w:color w:val="444444"/>
        </w:rPr>
        <w:t xml:space="preserve">	2018 – 2022</w:t>
      </w:r>
    </w:p>
    <w:p>
      <w:r>
        <w:rPr>
          <w:color w:val="444444"/>
        </w:rPr>
        <w:t xml:space="preserve">Your School or University — City, ST</w:t>
      </w:r>
    </w:p>
    <w:p>
      <w:pPr>
        <w:pStyle w:val="Heading2"/>
      </w:pPr>
      <w:r>
        <w:t xml:space="preserve">SKILLS</w:t>
      </w:r>
    </w:p>
    <w:p>
      <w:r>
        <w:t xml:space="preserve">Cross-functional collaboration  ·  Roadmap planning  ·  Analytics tooling  ·  Agile delivery  ·  Stakeholder alignment</w:t>
      </w:r>
    </w:p>
    <w:sectPr>
      <w:pgSz w:w="12240" w:h="15840" w:orient="portrait"/>
      <w:pgMar w:top="1008" w:right="1008" w:bottom="1008" w:left="1008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Calibri" w:cs="Calibri" w:eastAsia="Calibri" w:hAnsi="Calibri"/>
      <w:b/>
      <w:bCs/>
      <w:color w:val="111111"/>
      <w:sz w:val="44"/>
      <w:szCs w:val="44"/>
    </w:rPr>
  </w:style>
  <w:style w:type="paragraph" w:styleId="Heading2">
    <w:name w:val="Heading 2"/>
    <w:basedOn w:val="Normal"/>
    <w:next w:val="Normal"/>
    <w:qFormat/>
    <w:pPr>
      <w:pBdr>
        <w:bottom w:val="single" w:color="1d4ed8" w:sz="6" w:space="2"/>
      </w:pBdr>
      <w:spacing w:after="60" w:before="200"/>
    </w:pPr>
    <w:rPr>
      <w:rFonts w:ascii="Calibri" w:cs="Calibri" w:eastAsia="Calibri" w:hAnsi="Calibri"/>
      <w:b/>
      <w:bCs/>
      <w:caps/>
      <w:color w:val="1d4ed8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